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4FF8" w:rsidRDefault="00324FF8" w:rsidP="00324FF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4FF8">
        <w:rPr>
          <w:rFonts w:ascii="Times New Roman" w:hAnsi="Times New Roman" w:cs="Times New Roman"/>
          <w:b/>
          <w:sz w:val="28"/>
          <w:szCs w:val="28"/>
          <w:lang w:val="uk-UA"/>
        </w:rPr>
        <w:t>НЕФОРМАЛЬНА ОСВІТА</w:t>
      </w:r>
    </w:p>
    <w:p w:rsidR="00324FF8" w:rsidRPr="00324FF8" w:rsidRDefault="00324FF8" w:rsidP="00324FF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24FF8" w:rsidRPr="00504223" w:rsidRDefault="00324FF8" w:rsidP="00324F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4223">
        <w:rPr>
          <w:rFonts w:ascii="Times New Roman" w:hAnsi="Times New Roman" w:cs="Times New Roman"/>
          <w:sz w:val="28"/>
          <w:szCs w:val="28"/>
          <w:lang w:val="uk-UA"/>
        </w:rPr>
        <w:t xml:space="preserve">19.09.2023 здобувачі освіти першого (бакалаврського) рівня 4 курсу спеціальності «Харчові технології» взяли участь в онлайн – вебінарі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(сертифікати додаються) </w:t>
      </w:r>
      <w:r w:rsidRPr="00504223">
        <w:rPr>
          <w:rFonts w:ascii="Times New Roman" w:hAnsi="Times New Roman" w:cs="Times New Roman"/>
          <w:sz w:val="28"/>
          <w:szCs w:val="28"/>
          <w:lang w:val="uk-UA"/>
        </w:rPr>
        <w:t xml:space="preserve">на тему: </w:t>
      </w:r>
      <w:r w:rsidRPr="00504223">
        <w:rPr>
          <w:rFonts w:ascii="Times New Roman" w:hAnsi="Times New Roman" w:cs="Times New Roman"/>
          <w:sz w:val="28"/>
          <w:szCs w:val="28"/>
        </w:rPr>
        <w:t>Navigating</w:t>
      </w:r>
      <w:r w:rsidRPr="005042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4223">
        <w:rPr>
          <w:rFonts w:ascii="Times New Roman" w:hAnsi="Times New Roman" w:cs="Times New Roman"/>
          <w:sz w:val="28"/>
          <w:szCs w:val="28"/>
        </w:rPr>
        <w:t>the</w:t>
      </w:r>
      <w:r w:rsidRPr="005042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4223">
        <w:rPr>
          <w:rFonts w:ascii="Times New Roman" w:hAnsi="Times New Roman" w:cs="Times New Roman"/>
          <w:sz w:val="28"/>
          <w:szCs w:val="28"/>
        </w:rPr>
        <w:t>Food</w:t>
      </w:r>
      <w:r w:rsidRPr="005042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4223">
        <w:rPr>
          <w:rFonts w:ascii="Times New Roman" w:hAnsi="Times New Roman" w:cs="Times New Roman"/>
          <w:sz w:val="28"/>
          <w:szCs w:val="28"/>
        </w:rPr>
        <w:t>and</w:t>
      </w:r>
      <w:r w:rsidRPr="005042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4223">
        <w:rPr>
          <w:rFonts w:ascii="Times New Roman" w:hAnsi="Times New Roman" w:cs="Times New Roman"/>
          <w:sz w:val="28"/>
          <w:szCs w:val="28"/>
        </w:rPr>
        <w:t>Beverage</w:t>
      </w:r>
      <w:r w:rsidRPr="005042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4223">
        <w:rPr>
          <w:rFonts w:ascii="Times New Roman" w:hAnsi="Times New Roman" w:cs="Times New Roman"/>
          <w:sz w:val="28"/>
          <w:szCs w:val="28"/>
        </w:rPr>
        <w:t>Industry</w:t>
      </w:r>
      <w:r w:rsidRPr="00504223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504223">
        <w:rPr>
          <w:rFonts w:ascii="Times New Roman" w:hAnsi="Times New Roman" w:cs="Times New Roman"/>
          <w:sz w:val="28"/>
          <w:szCs w:val="28"/>
        </w:rPr>
        <w:t>Data</w:t>
      </w:r>
      <w:r w:rsidRPr="005042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4223">
        <w:rPr>
          <w:rFonts w:ascii="Times New Roman" w:hAnsi="Times New Roman" w:cs="Times New Roman"/>
          <w:sz w:val="28"/>
          <w:szCs w:val="28"/>
        </w:rPr>
        <w:t>Migration</w:t>
      </w:r>
      <w:r w:rsidRPr="005042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4223">
        <w:rPr>
          <w:rFonts w:ascii="Times New Roman" w:hAnsi="Times New Roman" w:cs="Times New Roman"/>
          <w:sz w:val="28"/>
          <w:szCs w:val="28"/>
        </w:rPr>
        <w:t>Strategies</w:t>
      </w:r>
      <w:r w:rsidRPr="005042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4223">
        <w:rPr>
          <w:rFonts w:ascii="Times New Roman" w:hAnsi="Times New Roman" w:cs="Times New Roman"/>
          <w:sz w:val="28"/>
          <w:szCs w:val="28"/>
        </w:rPr>
        <w:t>For</w:t>
      </w:r>
      <w:r w:rsidRPr="005042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4223">
        <w:rPr>
          <w:rFonts w:ascii="Times New Roman" w:hAnsi="Times New Roman" w:cs="Times New Roman"/>
          <w:sz w:val="28"/>
          <w:szCs w:val="28"/>
        </w:rPr>
        <w:t>Success</w:t>
      </w:r>
      <w:r w:rsidRPr="00504223">
        <w:rPr>
          <w:rFonts w:ascii="Times New Roman" w:hAnsi="Times New Roman" w:cs="Times New Roman"/>
          <w:sz w:val="28"/>
          <w:szCs w:val="28"/>
          <w:lang w:val="uk-UA"/>
        </w:rPr>
        <w:t>, які здобули часткових освітніх кваліфікацій</w:t>
      </w:r>
      <w:r>
        <w:rPr>
          <w:lang w:val="uk-UA"/>
        </w:rPr>
        <w:t xml:space="preserve"> </w:t>
      </w:r>
      <w:r w:rsidRPr="00504223">
        <w:rPr>
          <w:rFonts w:ascii="Times New Roman" w:hAnsi="Times New Roman" w:cs="Times New Roman"/>
          <w:sz w:val="28"/>
          <w:szCs w:val="28"/>
          <w:lang w:val="uk-UA"/>
        </w:rPr>
        <w:t>відповідно до ОП Харчові технолоії:</w:t>
      </w:r>
    </w:p>
    <w:p w:rsidR="00324FF8" w:rsidRPr="00504223" w:rsidRDefault="00324FF8" w:rsidP="00324FF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4223">
        <w:rPr>
          <w:rFonts w:ascii="Times New Roman" w:hAnsi="Times New Roman" w:cs="Times New Roman"/>
          <w:color w:val="000000"/>
          <w:sz w:val="28"/>
          <w:szCs w:val="28"/>
        </w:rPr>
        <w:t>ЗК1. Здатність вчитися та оволодівати сучасними знаннями</w:t>
      </w:r>
    </w:p>
    <w:p w:rsidR="00324FF8" w:rsidRPr="00504223" w:rsidRDefault="00324FF8" w:rsidP="00324FF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4223">
        <w:rPr>
          <w:rFonts w:ascii="Times New Roman" w:hAnsi="Times New Roman" w:cs="Times New Roman"/>
          <w:color w:val="000000"/>
          <w:sz w:val="28"/>
          <w:szCs w:val="28"/>
        </w:rPr>
        <w:t>ЗК2.Знання та розуміння предметної області, розуміння професійної діяльності.</w:t>
      </w:r>
    </w:p>
    <w:p w:rsidR="00324FF8" w:rsidRPr="00504223" w:rsidRDefault="00324FF8" w:rsidP="00324FF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4223">
        <w:rPr>
          <w:rFonts w:ascii="Times New Roman" w:hAnsi="Times New Roman" w:cs="Times New Roman"/>
          <w:color w:val="000000"/>
          <w:sz w:val="28"/>
          <w:szCs w:val="28"/>
        </w:rPr>
        <w:t>ФК10.Здатність самостійно вчитися, використовуючи здобуті фундаментальні та професійні знання і навички.</w:t>
      </w:r>
    </w:p>
    <w:p w:rsidR="00324FF8" w:rsidRPr="00324FF8" w:rsidRDefault="00324FF8" w:rsidP="00324FF8">
      <w:pPr>
        <w:widowControl w:val="0"/>
        <w:tabs>
          <w:tab w:val="left" w:pos="6694"/>
        </w:tabs>
        <w:spacing w:after="0" w:line="240" w:lineRule="auto"/>
        <w:ind w:left="-62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4223">
        <w:rPr>
          <w:rFonts w:ascii="Times New Roman" w:hAnsi="Times New Roman" w:cs="Times New Roman"/>
          <w:color w:val="000000"/>
          <w:sz w:val="28"/>
          <w:szCs w:val="28"/>
        </w:rPr>
        <w:t>ПРН 05. Знати наукові основи технологічних процесів харчових виробництв та закономірності фізико-хімічних, біохімічних і мікробіологічних перетворень основних компонентів продовольчої сировини під час технологічного перероблення.</w:t>
      </w:r>
    </w:p>
    <w:tbl>
      <w:tblPr>
        <w:tblStyle w:val="a3"/>
        <w:tblW w:w="9956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560"/>
        <w:gridCol w:w="1831"/>
        <w:gridCol w:w="1903"/>
        <w:gridCol w:w="2693"/>
        <w:gridCol w:w="1969"/>
      </w:tblGrid>
      <w:tr w:rsidR="00324FF8" w:rsidTr="005A4033">
        <w:tc>
          <w:tcPr>
            <w:tcW w:w="1560" w:type="dxa"/>
            <w:vAlign w:val="center"/>
          </w:tcPr>
          <w:p w:rsidR="00324FF8" w:rsidRPr="002A16B2" w:rsidRDefault="00324FF8" w:rsidP="005A40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A16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ПІБ</w:t>
            </w:r>
          </w:p>
          <w:p w:rsidR="00324FF8" w:rsidRPr="002A16B2" w:rsidRDefault="00324FF8" w:rsidP="005A40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A16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викладача</w:t>
            </w:r>
          </w:p>
        </w:tc>
        <w:tc>
          <w:tcPr>
            <w:tcW w:w="1831" w:type="dxa"/>
            <w:vAlign w:val="center"/>
          </w:tcPr>
          <w:p w:rsidR="00324FF8" w:rsidRPr="002A16B2" w:rsidRDefault="00324FF8" w:rsidP="005A40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A16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ПІБ</w:t>
            </w:r>
          </w:p>
          <w:p w:rsidR="00324FF8" w:rsidRPr="002A16B2" w:rsidRDefault="00324FF8" w:rsidP="005A40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A16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студента</w:t>
            </w:r>
          </w:p>
        </w:tc>
        <w:tc>
          <w:tcPr>
            <w:tcW w:w="1903" w:type="dxa"/>
            <w:vAlign w:val="center"/>
          </w:tcPr>
          <w:p w:rsidR="00324FF8" w:rsidRPr="002A16B2" w:rsidRDefault="00324FF8" w:rsidP="005A40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A16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Платформа</w:t>
            </w:r>
          </w:p>
        </w:tc>
        <w:tc>
          <w:tcPr>
            <w:tcW w:w="2693" w:type="dxa"/>
            <w:vAlign w:val="center"/>
          </w:tcPr>
          <w:p w:rsidR="00324FF8" w:rsidRPr="002A16B2" w:rsidRDefault="00324FF8" w:rsidP="005A40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A16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Назва дисципліни (модулю), яка перезараховується в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результаті неформальної освіти</w:t>
            </w:r>
          </w:p>
        </w:tc>
        <w:tc>
          <w:tcPr>
            <w:tcW w:w="1969" w:type="dxa"/>
            <w:vAlign w:val="center"/>
          </w:tcPr>
          <w:p w:rsidR="00324FF8" w:rsidRPr="002A16B2" w:rsidRDefault="00324FF8" w:rsidP="005A40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A16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Спеціальність,</w:t>
            </w:r>
          </w:p>
          <w:p w:rsidR="00324FF8" w:rsidRPr="002A16B2" w:rsidRDefault="00324FF8" w:rsidP="005A40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A16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курс навчання</w:t>
            </w:r>
          </w:p>
        </w:tc>
      </w:tr>
      <w:tr w:rsidR="00324FF8" w:rsidRPr="00B0538C" w:rsidTr="005A4033">
        <w:tc>
          <w:tcPr>
            <w:tcW w:w="1560" w:type="dxa"/>
            <w:vMerge w:val="restart"/>
            <w:vAlign w:val="center"/>
          </w:tcPr>
          <w:p w:rsidR="00324FF8" w:rsidRDefault="00324FF8" w:rsidP="005A40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д.т.н., доцент</w:t>
            </w:r>
          </w:p>
          <w:p w:rsidR="00324FF8" w:rsidRPr="004D51EF" w:rsidRDefault="00324FF8" w:rsidP="005A40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Горач О.О.</w:t>
            </w:r>
          </w:p>
        </w:tc>
        <w:tc>
          <w:tcPr>
            <w:tcW w:w="1831" w:type="dxa"/>
            <w:vAlign w:val="center"/>
          </w:tcPr>
          <w:p w:rsidR="00324FF8" w:rsidRPr="004D51EF" w:rsidRDefault="00324FF8" w:rsidP="005A40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D51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Велничук Вікторія</w:t>
            </w:r>
          </w:p>
        </w:tc>
        <w:tc>
          <w:tcPr>
            <w:tcW w:w="1903" w:type="dxa"/>
          </w:tcPr>
          <w:p w:rsidR="00324FF8" w:rsidRPr="00F170AD" w:rsidRDefault="00324FF8" w:rsidP="005A403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53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https://www.brighttalk.com/webcast/16317/593078?utm_source=brighttalk-portal</w:t>
            </w:r>
          </w:p>
        </w:tc>
        <w:tc>
          <w:tcPr>
            <w:tcW w:w="2693" w:type="dxa"/>
          </w:tcPr>
          <w:p w:rsidR="00324FF8" w:rsidRDefault="00324FF8" w:rsidP="005A40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ОК 1.31.</w:t>
            </w:r>
          </w:p>
          <w:p w:rsidR="00324FF8" w:rsidRDefault="00324FF8" w:rsidP="005A40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53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Технологічне обладнання харчової промисловості з основами проєктування</w:t>
            </w:r>
          </w:p>
          <w:p w:rsidR="00324FF8" w:rsidRPr="00B0538C" w:rsidRDefault="00324FF8" w:rsidP="005A40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538C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Тема</w:t>
            </w:r>
            <w:r w:rsidRPr="00B0538C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 w:rsidRPr="00B053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Технологічні середовища харчових виробництв</w:t>
            </w:r>
          </w:p>
        </w:tc>
        <w:tc>
          <w:tcPr>
            <w:tcW w:w="1969" w:type="dxa"/>
            <w:vAlign w:val="center"/>
          </w:tcPr>
          <w:p w:rsidR="00324FF8" w:rsidRDefault="00324FF8" w:rsidP="005A40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181 Харчові технології,</w:t>
            </w:r>
          </w:p>
          <w:p w:rsidR="00324FF8" w:rsidRPr="00B0538C" w:rsidRDefault="00324FF8" w:rsidP="005A40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 курс</w:t>
            </w:r>
          </w:p>
        </w:tc>
      </w:tr>
      <w:tr w:rsidR="00324FF8" w:rsidRPr="00B0538C" w:rsidTr="005A4033">
        <w:tc>
          <w:tcPr>
            <w:tcW w:w="1560" w:type="dxa"/>
            <w:vMerge/>
          </w:tcPr>
          <w:p w:rsidR="00324FF8" w:rsidRPr="004D51EF" w:rsidRDefault="00324FF8" w:rsidP="005A403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31" w:type="dxa"/>
            <w:vAlign w:val="center"/>
          </w:tcPr>
          <w:p w:rsidR="00324FF8" w:rsidRDefault="00324FF8" w:rsidP="005A40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Велнечук</w:t>
            </w:r>
          </w:p>
          <w:p w:rsidR="00324FF8" w:rsidRPr="004D51EF" w:rsidRDefault="00324FF8" w:rsidP="005A40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Олександра</w:t>
            </w:r>
          </w:p>
        </w:tc>
        <w:tc>
          <w:tcPr>
            <w:tcW w:w="1903" w:type="dxa"/>
          </w:tcPr>
          <w:p w:rsidR="00324FF8" w:rsidRPr="00F170AD" w:rsidRDefault="00324FF8" w:rsidP="005A403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53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https://www.brighttalk.com/webcast/16317/593078?utm_source=brighttalk-portal</w:t>
            </w:r>
          </w:p>
        </w:tc>
        <w:tc>
          <w:tcPr>
            <w:tcW w:w="2693" w:type="dxa"/>
          </w:tcPr>
          <w:p w:rsidR="00324FF8" w:rsidRDefault="00324FF8" w:rsidP="005A40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ОК 1.31.</w:t>
            </w:r>
          </w:p>
          <w:p w:rsidR="00324FF8" w:rsidRDefault="00324FF8" w:rsidP="005A40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53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Технологічне обладнання харчової промисловості з основами проєктування</w:t>
            </w:r>
          </w:p>
          <w:p w:rsidR="00324FF8" w:rsidRPr="00B0538C" w:rsidRDefault="00324FF8" w:rsidP="005A40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538C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Тема</w:t>
            </w:r>
            <w:r w:rsidRPr="00B0538C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 w:rsidRPr="00B053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Технологічні середовища харчових виробництв</w:t>
            </w:r>
          </w:p>
        </w:tc>
        <w:tc>
          <w:tcPr>
            <w:tcW w:w="1969" w:type="dxa"/>
            <w:vAlign w:val="center"/>
          </w:tcPr>
          <w:p w:rsidR="00324FF8" w:rsidRDefault="00324FF8" w:rsidP="005A40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181 Харчові технології,</w:t>
            </w:r>
          </w:p>
          <w:p w:rsidR="00324FF8" w:rsidRPr="00B0538C" w:rsidRDefault="00324FF8" w:rsidP="005A40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 курс</w:t>
            </w:r>
          </w:p>
        </w:tc>
      </w:tr>
    </w:tbl>
    <w:p w:rsidR="00324FF8" w:rsidRDefault="00324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24FF8" w:rsidRDefault="00324FF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52BF3">
        <w:rPr>
          <w:rFonts w:ascii="Times New Roman" w:hAnsi="Times New Roman" w:cs="Times New Roman"/>
          <w:sz w:val="28"/>
          <w:szCs w:val="28"/>
          <w:lang w:val="uk-UA"/>
        </w:rPr>
        <w:object w:dxaOrig="8420" w:dyaOrig="59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21pt;height:251pt" o:ole="">
            <v:imagedata r:id="rId4" o:title=""/>
          </v:shape>
          <o:OLEObject Type="Embed" ProgID="Acrobat.Document.DC" ShapeID="_x0000_i1030" DrawAspect="Content" ObjectID="_1818834438" r:id="rId5"/>
        </w:object>
      </w:r>
    </w:p>
    <w:p w:rsidR="00324FF8" w:rsidRDefault="00324F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24FF8" w:rsidRDefault="00324FF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52BF3">
        <w:rPr>
          <w:rFonts w:ascii="Times New Roman" w:hAnsi="Times New Roman" w:cs="Times New Roman"/>
          <w:sz w:val="28"/>
          <w:szCs w:val="28"/>
          <w:lang w:val="uk-UA"/>
        </w:rPr>
        <w:object w:dxaOrig="8420" w:dyaOrig="5950">
          <v:shape id="_x0000_i1029" type="#_x0000_t75" style="width:421pt;height:214pt" o:ole="">
            <v:imagedata r:id="rId6" o:title=""/>
          </v:shape>
          <o:OLEObject Type="Embed" ProgID="Acrobat.Document.DC" ShapeID="_x0000_i1029" DrawAspect="Content" ObjectID="_1818834439" r:id="rId7"/>
        </w:object>
      </w:r>
      <w:bookmarkStart w:id="0" w:name="_GoBack"/>
      <w:bookmarkEnd w:id="0"/>
    </w:p>
    <w:p w:rsidR="00324FF8" w:rsidRPr="00504223" w:rsidRDefault="00324FF8" w:rsidP="00324F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18.01.2025</w:t>
      </w:r>
      <w:r w:rsidRPr="00504223">
        <w:rPr>
          <w:rFonts w:ascii="Times New Roman" w:hAnsi="Times New Roman" w:cs="Times New Roman"/>
          <w:sz w:val="28"/>
          <w:szCs w:val="28"/>
          <w:lang w:val="uk-UA"/>
        </w:rPr>
        <w:t xml:space="preserve"> здобувачі освіти першого (бакалаврського) рівня 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504223">
        <w:rPr>
          <w:rFonts w:ascii="Times New Roman" w:hAnsi="Times New Roman" w:cs="Times New Roman"/>
          <w:sz w:val="28"/>
          <w:szCs w:val="28"/>
          <w:lang w:val="uk-UA"/>
        </w:rPr>
        <w:t xml:space="preserve"> курсу спеціальності «Харчові технології»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ройшли курс «Безпечність харчових продуктів</w:t>
      </w:r>
      <w:r w:rsidRPr="00945FC9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сучасне законодавство, сумлінний виробник, відповідальний споживач»</w:t>
      </w:r>
      <w:r w:rsidRPr="00504223">
        <w:rPr>
          <w:rFonts w:ascii="Times New Roman" w:hAnsi="Times New Roman" w:cs="Times New Roman"/>
          <w:sz w:val="28"/>
          <w:szCs w:val="28"/>
          <w:lang w:val="uk-UA"/>
        </w:rPr>
        <w:t>, які здобули часткових освітніх кваліфікацій</w:t>
      </w:r>
      <w:r>
        <w:rPr>
          <w:lang w:val="uk-UA"/>
        </w:rPr>
        <w:t xml:space="preserve"> </w:t>
      </w:r>
      <w:r w:rsidRPr="00504223">
        <w:rPr>
          <w:rFonts w:ascii="Times New Roman" w:hAnsi="Times New Roman" w:cs="Times New Roman"/>
          <w:sz w:val="28"/>
          <w:szCs w:val="28"/>
          <w:lang w:val="uk-UA"/>
        </w:rPr>
        <w:t>відповідно до ОП Харчові технолоії:</w:t>
      </w:r>
    </w:p>
    <w:p w:rsidR="00324FF8" w:rsidRPr="000D3AD9" w:rsidRDefault="00324FF8" w:rsidP="00324FF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3AD9">
        <w:rPr>
          <w:rFonts w:ascii="Times New Roman" w:hAnsi="Times New Roman" w:cs="Times New Roman"/>
          <w:color w:val="000000"/>
          <w:sz w:val="28"/>
          <w:szCs w:val="28"/>
        </w:rPr>
        <w:t>ЗК1. Здатність вчитися та оволодівати сучасними знаннями</w:t>
      </w:r>
    </w:p>
    <w:p w:rsidR="00324FF8" w:rsidRPr="000D3AD9" w:rsidRDefault="00324FF8" w:rsidP="00324FF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3AD9">
        <w:rPr>
          <w:rFonts w:ascii="Times New Roman" w:hAnsi="Times New Roman" w:cs="Times New Roman"/>
          <w:color w:val="000000"/>
          <w:sz w:val="28"/>
          <w:szCs w:val="28"/>
        </w:rPr>
        <w:t>ЗК2.Знання та розуміння предметної області, розуміння професійної діяльності.</w:t>
      </w:r>
    </w:p>
    <w:p w:rsidR="00324FF8" w:rsidRPr="000D3AD9" w:rsidRDefault="00324FF8" w:rsidP="00324FF8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3AD9">
        <w:rPr>
          <w:rFonts w:ascii="Times New Roman" w:hAnsi="Times New Roman" w:cs="Times New Roman"/>
          <w:color w:val="000000"/>
          <w:sz w:val="28"/>
          <w:szCs w:val="28"/>
        </w:rPr>
        <w:t>ФК2.Здатність до організації та проведення технологічного процесу виробництва якісних і безпечних харчових продуктів.</w:t>
      </w:r>
    </w:p>
    <w:p w:rsidR="00324FF8" w:rsidRPr="000D3AD9" w:rsidRDefault="00324FF8" w:rsidP="00324FF8">
      <w:pPr>
        <w:widowControl w:val="0"/>
        <w:tabs>
          <w:tab w:val="left" w:pos="6694"/>
        </w:tabs>
        <w:spacing w:after="0"/>
        <w:ind w:left="-62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3AD9">
        <w:rPr>
          <w:rFonts w:ascii="Times New Roman" w:hAnsi="Times New Roman" w:cs="Times New Roman"/>
          <w:color w:val="000000"/>
          <w:sz w:val="28"/>
          <w:szCs w:val="28"/>
        </w:rPr>
        <w:t>ПРН 01. Знати і розуміти основні концепції, теоретичні та практичні проблеми в галузі харчових технологій.</w:t>
      </w:r>
    </w:p>
    <w:p w:rsidR="00324FF8" w:rsidRPr="00504223" w:rsidRDefault="00324FF8" w:rsidP="00324FF8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956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560"/>
        <w:gridCol w:w="1831"/>
        <w:gridCol w:w="1903"/>
        <w:gridCol w:w="2693"/>
        <w:gridCol w:w="1969"/>
      </w:tblGrid>
      <w:tr w:rsidR="00324FF8" w:rsidTr="005A4033">
        <w:tc>
          <w:tcPr>
            <w:tcW w:w="1560" w:type="dxa"/>
            <w:vAlign w:val="center"/>
          </w:tcPr>
          <w:p w:rsidR="00324FF8" w:rsidRPr="002A16B2" w:rsidRDefault="00324FF8" w:rsidP="005A40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A16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ПІБ</w:t>
            </w:r>
          </w:p>
          <w:p w:rsidR="00324FF8" w:rsidRPr="002A16B2" w:rsidRDefault="00324FF8" w:rsidP="005A40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A16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викладача</w:t>
            </w:r>
          </w:p>
        </w:tc>
        <w:tc>
          <w:tcPr>
            <w:tcW w:w="1831" w:type="dxa"/>
            <w:vAlign w:val="center"/>
          </w:tcPr>
          <w:p w:rsidR="00324FF8" w:rsidRPr="002A16B2" w:rsidRDefault="00324FF8" w:rsidP="005A40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A16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ПІБ</w:t>
            </w:r>
          </w:p>
          <w:p w:rsidR="00324FF8" w:rsidRPr="002A16B2" w:rsidRDefault="00324FF8" w:rsidP="005A40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A16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студента</w:t>
            </w:r>
          </w:p>
        </w:tc>
        <w:tc>
          <w:tcPr>
            <w:tcW w:w="1903" w:type="dxa"/>
            <w:vAlign w:val="center"/>
          </w:tcPr>
          <w:p w:rsidR="00324FF8" w:rsidRPr="002A16B2" w:rsidRDefault="00324FF8" w:rsidP="005A40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A16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Платформа</w:t>
            </w:r>
          </w:p>
        </w:tc>
        <w:tc>
          <w:tcPr>
            <w:tcW w:w="2693" w:type="dxa"/>
            <w:vAlign w:val="center"/>
          </w:tcPr>
          <w:p w:rsidR="00324FF8" w:rsidRPr="002A16B2" w:rsidRDefault="00324FF8" w:rsidP="005A40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A16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Назва дисципліни (модулю), яка перезараховується в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результаті неформальної освіти</w:t>
            </w:r>
          </w:p>
        </w:tc>
        <w:tc>
          <w:tcPr>
            <w:tcW w:w="1969" w:type="dxa"/>
            <w:vAlign w:val="center"/>
          </w:tcPr>
          <w:p w:rsidR="00324FF8" w:rsidRPr="002A16B2" w:rsidRDefault="00324FF8" w:rsidP="005A40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A16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Спеціальність,</w:t>
            </w:r>
          </w:p>
          <w:p w:rsidR="00324FF8" w:rsidRPr="002A16B2" w:rsidRDefault="00324FF8" w:rsidP="005A40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A16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курс навчання</w:t>
            </w:r>
          </w:p>
        </w:tc>
      </w:tr>
      <w:tr w:rsidR="00324FF8" w:rsidRPr="00B0538C" w:rsidTr="005A4033">
        <w:tc>
          <w:tcPr>
            <w:tcW w:w="1560" w:type="dxa"/>
            <w:vMerge w:val="restart"/>
            <w:vAlign w:val="center"/>
          </w:tcPr>
          <w:p w:rsidR="00324FF8" w:rsidRPr="000D3AD9" w:rsidRDefault="00324FF8" w:rsidP="005A40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3A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К.с.г.н., доцент </w:t>
            </w:r>
          </w:p>
          <w:p w:rsidR="00324FF8" w:rsidRPr="000D3AD9" w:rsidRDefault="00324FF8" w:rsidP="005A40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3A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Новікова Н.В.</w:t>
            </w:r>
          </w:p>
        </w:tc>
        <w:tc>
          <w:tcPr>
            <w:tcW w:w="1831" w:type="dxa"/>
            <w:vAlign w:val="center"/>
          </w:tcPr>
          <w:p w:rsidR="00324FF8" w:rsidRPr="000D3AD9" w:rsidRDefault="00324FF8" w:rsidP="005A40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3A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Ференс А.С.</w:t>
            </w:r>
          </w:p>
        </w:tc>
        <w:tc>
          <w:tcPr>
            <w:tcW w:w="1903" w:type="dxa"/>
            <w:vAlign w:val="center"/>
          </w:tcPr>
          <w:p w:rsidR="00324FF8" w:rsidRPr="000D3AD9" w:rsidRDefault="00324FF8" w:rsidP="005A403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hyperlink r:id="rId8" w:history="1">
              <w:r w:rsidRPr="000D3AD9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https://prometheus.org.ua/prometheus-free/food-safety-law/</w:t>
              </w:r>
            </w:hyperlink>
          </w:p>
        </w:tc>
        <w:tc>
          <w:tcPr>
            <w:tcW w:w="2693" w:type="dxa"/>
          </w:tcPr>
          <w:p w:rsidR="00324FF8" w:rsidRDefault="00324FF8" w:rsidP="005A40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45F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ОК 12</w:t>
            </w:r>
          </w:p>
          <w:p w:rsidR="00324FF8" w:rsidRDefault="00324FF8" w:rsidP="005A403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r w:rsidRPr="008D2AEF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Організація НАССР на підприємствах харчової промисловості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»</w:t>
            </w:r>
          </w:p>
          <w:p w:rsidR="00324FF8" w:rsidRDefault="00324FF8" w:rsidP="005A40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0D3AD9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Тема </w:t>
            </w:r>
            <w:r w:rsidRPr="008D2AEF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:</w:t>
            </w:r>
            <w:r w:rsidRPr="00945F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45FC9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Програма передумов забруднення харчових продуктів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324FF8" w:rsidRPr="000D3AD9" w:rsidRDefault="00324FF8" w:rsidP="005A403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</w:p>
        </w:tc>
        <w:tc>
          <w:tcPr>
            <w:tcW w:w="1969" w:type="dxa"/>
            <w:vAlign w:val="center"/>
          </w:tcPr>
          <w:p w:rsidR="00324FF8" w:rsidRPr="000D3AD9" w:rsidRDefault="00324FF8" w:rsidP="005A40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3A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181 Харчові технології,</w:t>
            </w:r>
          </w:p>
          <w:p w:rsidR="00324FF8" w:rsidRPr="000D3AD9" w:rsidRDefault="00324FF8" w:rsidP="005A40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3A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курс</w:t>
            </w:r>
          </w:p>
        </w:tc>
      </w:tr>
      <w:tr w:rsidR="00324FF8" w:rsidRPr="00B0538C" w:rsidTr="005A4033">
        <w:tc>
          <w:tcPr>
            <w:tcW w:w="1560" w:type="dxa"/>
            <w:vMerge/>
          </w:tcPr>
          <w:p w:rsidR="00324FF8" w:rsidRPr="000D3AD9" w:rsidRDefault="00324FF8" w:rsidP="005A403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31" w:type="dxa"/>
            <w:vAlign w:val="center"/>
          </w:tcPr>
          <w:p w:rsidR="00324FF8" w:rsidRPr="000D3AD9" w:rsidRDefault="00324FF8" w:rsidP="005A40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3A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Потєряйко І.Л.</w:t>
            </w:r>
          </w:p>
        </w:tc>
        <w:tc>
          <w:tcPr>
            <w:tcW w:w="1903" w:type="dxa"/>
            <w:vAlign w:val="center"/>
          </w:tcPr>
          <w:p w:rsidR="00324FF8" w:rsidRPr="000D3AD9" w:rsidRDefault="00324FF8" w:rsidP="005A403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hyperlink r:id="rId9" w:history="1">
              <w:r w:rsidRPr="000D3AD9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https://prometheus.org.ua/prometheus-free/food-safety-law/</w:t>
              </w:r>
            </w:hyperlink>
          </w:p>
        </w:tc>
        <w:tc>
          <w:tcPr>
            <w:tcW w:w="2693" w:type="dxa"/>
          </w:tcPr>
          <w:p w:rsidR="00324FF8" w:rsidRDefault="00324FF8" w:rsidP="005A40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45F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ОК 12</w:t>
            </w:r>
          </w:p>
          <w:p w:rsidR="00324FF8" w:rsidRDefault="00324FF8" w:rsidP="005A403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r w:rsidRPr="008D2AEF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Організація НАССР на підприємствах харчової промисловості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»</w:t>
            </w:r>
          </w:p>
          <w:p w:rsidR="00324FF8" w:rsidRPr="000D3AD9" w:rsidRDefault="00324FF8" w:rsidP="005A403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0D3AD9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Тема </w:t>
            </w:r>
            <w:r w:rsidRPr="008D2AEF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:</w:t>
            </w:r>
            <w:r w:rsidRPr="00945F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45FC9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Програма передумов забруднення харчових продуктів</w:t>
            </w:r>
          </w:p>
        </w:tc>
        <w:tc>
          <w:tcPr>
            <w:tcW w:w="1969" w:type="dxa"/>
            <w:vAlign w:val="center"/>
          </w:tcPr>
          <w:p w:rsidR="00324FF8" w:rsidRPr="000D3AD9" w:rsidRDefault="00324FF8" w:rsidP="005A40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3A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181 Харчові технології,</w:t>
            </w:r>
          </w:p>
          <w:p w:rsidR="00324FF8" w:rsidRPr="000D3AD9" w:rsidRDefault="00324FF8" w:rsidP="005A40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3A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курс</w:t>
            </w:r>
          </w:p>
        </w:tc>
      </w:tr>
      <w:tr w:rsidR="00324FF8" w:rsidRPr="000D3AD9" w:rsidTr="005A4033">
        <w:tc>
          <w:tcPr>
            <w:tcW w:w="1560" w:type="dxa"/>
            <w:vMerge/>
          </w:tcPr>
          <w:p w:rsidR="00324FF8" w:rsidRPr="000D3AD9" w:rsidRDefault="00324FF8" w:rsidP="005A403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31" w:type="dxa"/>
            <w:vAlign w:val="center"/>
          </w:tcPr>
          <w:p w:rsidR="00324FF8" w:rsidRPr="000D3AD9" w:rsidRDefault="00324FF8" w:rsidP="005A40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3A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Мокляк М.В.</w:t>
            </w:r>
          </w:p>
        </w:tc>
        <w:tc>
          <w:tcPr>
            <w:tcW w:w="1903" w:type="dxa"/>
            <w:vAlign w:val="center"/>
          </w:tcPr>
          <w:p w:rsidR="00324FF8" w:rsidRPr="000D3AD9" w:rsidRDefault="00324FF8" w:rsidP="005A403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hyperlink r:id="rId10" w:history="1">
              <w:r w:rsidRPr="000D3AD9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https://prometheus.org.ua/prometheus-free/food-safety-law/</w:t>
              </w:r>
            </w:hyperlink>
          </w:p>
        </w:tc>
        <w:tc>
          <w:tcPr>
            <w:tcW w:w="2693" w:type="dxa"/>
          </w:tcPr>
          <w:p w:rsidR="00324FF8" w:rsidRDefault="00324FF8" w:rsidP="005A40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45F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ОК 12</w:t>
            </w:r>
          </w:p>
          <w:p w:rsidR="00324FF8" w:rsidRDefault="00324FF8" w:rsidP="005A403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r w:rsidRPr="008D2AEF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Організація НАССР на підприємствах харчової промисловості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»</w:t>
            </w:r>
          </w:p>
          <w:p w:rsidR="00324FF8" w:rsidRPr="000D3AD9" w:rsidRDefault="00324FF8" w:rsidP="005A403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0D3AD9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Тема </w:t>
            </w:r>
            <w:r w:rsidRPr="008D2AEF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:</w:t>
            </w:r>
            <w:r w:rsidRPr="00945F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45FC9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Програма передумов забруднення харчових продуктів</w:t>
            </w:r>
          </w:p>
        </w:tc>
        <w:tc>
          <w:tcPr>
            <w:tcW w:w="1969" w:type="dxa"/>
            <w:vAlign w:val="center"/>
          </w:tcPr>
          <w:p w:rsidR="00324FF8" w:rsidRPr="000D3AD9" w:rsidRDefault="00324FF8" w:rsidP="005A40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3A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181 Харчові технології,</w:t>
            </w:r>
          </w:p>
          <w:p w:rsidR="00324FF8" w:rsidRPr="000D3AD9" w:rsidRDefault="00324FF8" w:rsidP="005A40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3A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курс</w:t>
            </w:r>
          </w:p>
        </w:tc>
      </w:tr>
    </w:tbl>
    <w:p w:rsidR="00324FF8" w:rsidRPr="00B0538C" w:rsidRDefault="00324FF8" w:rsidP="00324FF8">
      <w:pPr>
        <w:rPr>
          <w:lang w:val="uk-UA"/>
        </w:rPr>
      </w:pPr>
    </w:p>
    <w:p w:rsidR="00324FF8" w:rsidRDefault="00324FF8">
      <w:r w:rsidRPr="00CE6336">
        <w:rPr>
          <w:b/>
          <w:noProof/>
          <w:sz w:val="28"/>
          <w:lang w:eastAsia="ru-RU"/>
        </w:rPr>
        <w:lastRenderedPageBreak/>
        <w:drawing>
          <wp:inline distT="0" distB="0" distL="0" distR="0" wp14:anchorId="04512F7E" wp14:editId="3997AC85">
            <wp:extent cx="5940425" cy="41789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FF8" w:rsidRDefault="00324FF8"/>
    <w:p w:rsidR="00324FF8" w:rsidRDefault="00324FF8">
      <w:r w:rsidRPr="00785267">
        <w:rPr>
          <w:b/>
          <w:noProof/>
          <w:sz w:val="28"/>
          <w:lang w:eastAsia="ru-RU"/>
        </w:rPr>
        <w:drawing>
          <wp:inline distT="0" distB="0" distL="0" distR="0" wp14:anchorId="5A536068" wp14:editId="4BA65EFB">
            <wp:extent cx="5940425" cy="415861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FF8" w:rsidRDefault="00324FF8">
      <w:r w:rsidRPr="00A36FD7">
        <w:rPr>
          <w:b/>
          <w:noProof/>
          <w:sz w:val="28"/>
          <w:lang w:eastAsia="ru-RU"/>
        </w:rPr>
        <w:lastRenderedPageBreak/>
        <w:drawing>
          <wp:inline distT="0" distB="0" distL="0" distR="0" wp14:anchorId="76CA3B45" wp14:editId="4750BF27">
            <wp:extent cx="5940425" cy="41713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4F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559"/>
    <w:rsid w:val="00324FF8"/>
    <w:rsid w:val="008E0559"/>
    <w:rsid w:val="00EB5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5FB41"/>
  <w15:chartTrackingRefBased/>
  <w15:docId w15:val="{06AD0C30-0DC9-4BC0-91C8-2BD643257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4F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24F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324FF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metheus.org.ua/prometheus-free/food-safety-law/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3.png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hyperlink" Target="https://prometheus.org.ua/prometheus-free/food-safety-law/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prometheus.org.ua/prometheus-free/food-safety-law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497</Words>
  <Characters>2838</Characters>
  <Application>Microsoft Office Word</Application>
  <DocSecurity>0</DocSecurity>
  <Lines>23</Lines>
  <Paragraphs>6</Paragraphs>
  <ScaleCrop>false</ScaleCrop>
  <Company/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2025-09-08T07:56:00Z</dcterms:created>
  <dcterms:modified xsi:type="dcterms:W3CDTF">2025-09-08T08:00:00Z</dcterms:modified>
</cp:coreProperties>
</file>