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vertAnchor="text" w:horzAnchor="margin" w:tblpY="28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A4368" w:rsidTr="00DA4368">
        <w:trPr>
          <w:trHeight w:val="1975"/>
        </w:trPr>
        <w:tc>
          <w:tcPr>
            <w:tcW w:w="4785" w:type="dxa"/>
          </w:tcPr>
          <w:p w:rsidR="00DA4368" w:rsidRPr="00DE0842" w:rsidRDefault="00DA4368" w:rsidP="00DA4368">
            <w:pPr>
              <w:pStyle w:val="a6"/>
              <w:tabs>
                <w:tab w:val="left" w:pos="176"/>
                <w:tab w:val="left" w:pos="459"/>
              </w:tabs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val="en-US"/>
              </w:rPr>
            </w:pPr>
            <w:bookmarkStart w:id="0" w:name="_GoBack"/>
            <w:r w:rsidRPr="00DF7AFA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147598" cy="1159791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914" cy="1168195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4786" w:type="dxa"/>
          </w:tcPr>
          <w:p w:rsidR="00DA4368" w:rsidRDefault="00DA4368" w:rsidP="00DA4368">
            <w:pPr>
              <w:pStyle w:val="a6"/>
              <w:tabs>
                <w:tab w:val="left" w:pos="176"/>
                <w:tab w:val="left" w:pos="459"/>
              </w:tabs>
              <w:spacing w:line="360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val="uk-UA"/>
              </w:rPr>
            </w:pPr>
            <w:r w:rsidRPr="00DF7AFA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324303" cy="1133172"/>
                  <wp:effectExtent l="19050" t="0" r="0" b="0"/>
                  <wp:docPr id="6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1750" cy="11309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8755D" w:rsidRPr="000332A2" w:rsidRDefault="00DA4368" w:rsidP="000332A2">
      <w:pPr>
        <w:jc w:val="center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-944127</wp:posOffset>
            </wp:positionH>
            <wp:positionV relativeFrom="paragraph">
              <wp:posOffset>1246933</wp:posOffset>
            </wp:positionV>
            <wp:extent cx="7051601" cy="8367824"/>
            <wp:effectExtent l="19050" t="0" r="0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1601" cy="836782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A027D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The</w:t>
      </w:r>
      <w:r w:rsidR="00A027D1" w:rsidRPr="0030534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="00A027D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following</w:t>
      </w:r>
      <w:r w:rsidR="00A027D1" w:rsidRPr="0030534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="00A027D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excursions are available</w:t>
      </w:r>
      <w:r w:rsidR="000332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:</w:t>
      </w:r>
    </w:p>
    <w:p w:rsidR="00A027D1" w:rsidRPr="00741920" w:rsidRDefault="00A027D1" w:rsidP="00741920">
      <w:pPr>
        <w:pStyle w:val="1"/>
        <w:numPr>
          <w:ilvl w:val="0"/>
          <w:numId w:val="5"/>
        </w:numPr>
        <w:spacing w:before="0" w:beforeAutospacing="0" w:after="0" w:afterAutospacing="0"/>
        <w:ind w:left="0" w:firstLine="0"/>
        <w:jc w:val="both"/>
        <w:rPr>
          <w:color w:val="000000" w:themeColor="text1"/>
          <w:sz w:val="28"/>
          <w:szCs w:val="28"/>
          <w:lang w:val="uk-UA"/>
        </w:rPr>
      </w:pPr>
      <w:r>
        <w:rPr>
          <w:b w:val="0"/>
          <w:color w:val="000000" w:themeColor="text1"/>
          <w:sz w:val="28"/>
          <w:szCs w:val="28"/>
          <w:lang w:val="en-US"/>
        </w:rPr>
        <w:t>Oleshkivski pisky (sands)</w:t>
      </w:r>
    </w:p>
    <w:p w:rsidR="00A8755D" w:rsidRPr="00741920" w:rsidRDefault="00A8755D" w:rsidP="00741920">
      <w:pPr>
        <w:pStyle w:val="1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741920">
        <w:rPr>
          <w:b w:val="0"/>
          <w:color w:val="000000" w:themeColor="text1"/>
          <w:sz w:val="28"/>
          <w:szCs w:val="28"/>
          <w:lang w:val="uk-UA"/>
        </w:rPr>
        <w:t xml:space="preserve"> </w:t>
      </w:r>
      <w:hyperlink r:id="rId9" w:history="1">
        <w:r w:rsidRPr="00741920">
          <w:rPr>
            <w:rStyle w:val="a8"/>
            <w:b w:val="0"/>
            <w:color w:val="000000" w:themeColor="text1"/>
            <w:sz w:val="28"/>
            <w:szCs w:val="28"/>
            <w:lang w:val="uk-UA"/>
          </w:rPr>
          <w:t>http://discoverkherson.com.ua/oleshki</w:t>
        </w:r>
      </w:hyperlink>
    </w:p>
    <w:p w:rsidR="00A8755D" w:rsidRPr="00741920" w:rsidRDefault="00A8755D" w:rsidP="00741920">
      <w:pPr>
        <w:pStyle w:val="1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</w:p>
    <w:p w:rsidR="006E52DF" w:rsidRPr="00741920" w:rsidRDefault="006E52DF" w:rsidP="00741920">
      <w:pPr>
        <w:pStyle w:val="1"/>
        <w:numPr>
          <w:ilvl w:val="0"/>
          <w:numId w:val="6"/>
        </w:numPr>
        <w:spacing w:before="0" w:beforeAutospacing="0" w:after="0" w:afterAutospacing="0"/>
        <w:ind w:left="0" w:firstLine="0"/>
        <w:jc w:val="both"/>
        <w:textAlignment w:val="baseline"/>
        <w:rPr>
          <w:b w:val="0"/>
          <w:bCs w:val="0"/>
          <w:color w:val="000000" w:themeColor="text1"/>
          <w:sz w:val="28"/>
          <w:szCs w:val="28"/>
          <w:bdr w:val="none" w:sz="0" w:space="0" w:color="auto" w:frame="1"/>
          <w:lang w:val="uk-UA"/>
        </w:rPr>
      </w:pPr>
      <w:r>
        <w:rPr>
          <w:b w:val="0"/>
          <w:color w:val="000000" w:themeColor="text1"/>
          <w:sz w:val="28"/>
          <w:szCs w:val="28"/>
          <w:lang w:val="en-US"/>
        </w:rPr>
        <w:t>Flood</w:t>
      </w:r>
      <w:r w:rsidR="00A833C5">
        <w:rPr>
          <w:b w:val="0"/>
          <w:color w:val="000000" w:themeColor="text1"/>
          <w:sz w:val="28"/>
          <w:szCs w:val="28"/>
          <w:lang w:val="en-US"/>
        </w:rPr>
        <w:t>plains</w:t>
      </w:r>
      <w:r>
        <w:rPr>
          <w:b w:val="0"/>
          <w:color w:val="000000" w:themeColor="text1"/>
          <w:sz w:val="28"/>
          <w:szCs w:val="28"/>
          <w:lang w:val="en-US"/>
        </w:rPr>
        <w:t xml:space="preserve"> </w:t>
      </w:r>
      <w:r w:rsidR="00A833C5">
        <w:rPr>
          <w:b w:val="0"/>
          <w:color w:val="000000" w:themeColor="text1"/>
          <w:sz w:val="28"/>
          <w:szCs w:val="28"/>
          <w:lang w:val="en-US"/>
        </w:rPr>
        <w:t>in</w:t>
      </w:r>
      <w:r>
        <w:rPr>
          <w:b w:val="0"/>
          <w:color w:val="000000" w:themeColor="text1"/>
          <w:sz w:val="28"/>
          <w:szCs w:val="28"/>
          <w:lang w:val="en-US"/>
        </w:rPr>
        <w:t xml:space="preserve"> the Dnieper </w:t>
      </w:r>
      <w:r w:rsidR="00A833C5">
        <w:rPr>
          <w:b w:val="0"/>
          <w:color w:val="000000" w:themeColor="text1"/>
          <w:sz w:val="28"/>
          <w:szCs w:val="28"/>
          <w:lang w:val="en-US"/>
        </w:rPr>
        <w:t>delta</w:t>
      </w:r>
      <w:r>
        <w:rPr>
          <w:b w:val="0"/>
          <w:color w:val="000000" w:themeColor="text1"/>
          <w:sz w:val="28"/>
          <w:szCs w:val="28"/>
          <w:lang w:val="en-US"/>
        </w:rPr>
        <w:t xml:space="preserve"> in Kherson region</w:t>
      </w:r>
    </w:p>
    <w:p w:rsidR="001165C4" w:rsidRPr="00741920" w:rsidRDefault="00A8755D" w:rsidP="00741920">
      <w:pPr>
        <w:pStyle w:val="1"/>
        <w:spacing w:before="0" w:beforeAutospacing="0" w:after="0" w:afterAutospacing="0"/>
        <w:jc w:val="both"/>
        <w:textAlignment w:val="baseline"/>
        <w:rPr>
          <w:b w:val="0"/>
          <w:bCs w:val="0"/>
          <w:color w:val="000000" w:themeColor="text1"/>
          <w:sz w:val="28"/>
          <w:szCs w:val="28"/>
          <w:bdr w:val="none" w:sz="0" w:space="0" w:color="auto" w:frame="1"/>
          <w:lang w:val="uk-UA"/>
        </w:rPr>
      </w:pPr>
      <w:r w:rsidRPr="00741920">
        <w:rPr>
          <w:b w:val="0"/>
          <w:color w:val="000000" w:themeColor="text1"/>
          <w:sz w:val="28"/>
          <w:szCs w:val="28"/>
          <w:lang w:val="uk-UA"/>
        </w:rPr>
        <w:t xml:space="preserve"> </w:t>
      </w:r>
      <w:hyperlink r:id="rId10" w:history="1">
        <w:r w:rsidRPr="00741920">
          <w:rPr>
            <w:rStyle w:val="a8"/>
            <w:color w:val="000000" w:themeColor="text1"/>
            <w:sz w:val="28"/>
            <w:szCs w:val="28"/>
            <w:lang w:val="uk-UA"/>
          </w:rPr>
          <w:t>http://mycity.kherson.ua/pryroda/rasteny/plavny.html</w:t>
        </w:r>
      </w:hyperlink>
    </w:p>
    <w:p w:rsidR="00A8755D" w:rsidRPr="00741920" w:rsidRDefault="00A8755D" w:rsidP="00741920">
      <w:pPr>
        <w:pStyle w:val="1"/>
        <w:spacing w:before="0" w:beforeAutospacing="0" w:after="0" w:afterAutospacing="0"/>
        <w:jc w:val="both"/>
        <w:textAlignment w:val="baseline"/>
        <w:rPr>
          <w:b w:val="0"/>
          <w:bCs w:val="0"/>
          <w:color w:val="000000" w:themeColor="text1"/>
          <w:sz w:val="28"/>
          <w:szCs w:val="28"/>
          <w:bdr w:val="none" w:sz="0" w:space="0" w:color="auto" w:frame="1"/>
          <w:lang w:val="uk-UA"/>
        </w:rPr>
      </w:pPr>
    </w:p>
    <w:p w:rsidR="00305342" w:rsidRPr="00741920" w:rsidRDefault="009C732D" w:rsidP="00741920">
      <w:pPr>
        <w:pStyle w:val="a6"/>
        <w:numPr>
          <w:ilvl w:val="0"/>
          <w:numId w:val="5"/>
        </w:numPr>
        <w:tabs>
          <w:tab w:val="left" w:pos="176"/>
          <w:tab w:val="left" w:pos="45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Askania-Nova </w:t>
      </w:r>
      <w:r w:rsidR="0030534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Biosphere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</w:t>
      </w:r>
      <w:r w:rsidR="0030534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eserve </w:t>
      </w:r>
    </w:p>
    <w:p w:rsidR="00A8755D" w:rsidRPr="00741920" w:rsidRDefault="006644E8" w:rsidP="00741920">
      <w:pPr>
        <w:pStyle w:val="a6"/>
        <w:tabs>
          <w:tab w:val="left" w:pos="176"/>
          <w:tab w:val="left" w:pos="45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hyperlink r:id="rId11" w:history="1">
        <w:r w:rsidR="00A8755D" w:rsidRPr="00741920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lang w:val="uk-UA"/>
          </w:rPr>
          <w:t>http://7chudes.in.ua/nominaciyi/askaniya-nova-2/</w:t>
        </w:r>
      </w:hyperlink>
    </w:p>
    <w:p w:rsidR="00A8755D" w:rsidRPr="00741920" w:rsidRDefault="00A8755D" w:rsidP="00741920">
      <w:pPr>
        <w:pStyle w:val="a6"/>
        <w:tabs>
          <w:tab w:val="left" w:pos="176"/>
          <w:tab w:val="left" w:pos="459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5E8"/>
          <w:lang w:val="uk-UA"/>
        </w:rPr>
      </w:pPr>
    </w:p>
    <w:p w:rsidR="00A8755D" w:rsidRPr="00741920" w:rsidRDefault="00305342" w:rsidP="0046439A">
      <w:pPr>
        <w:pStyle w:val="a6"/>
        <w:numPr>
          <w:ilvl w:val="0"/>
          <w:numId w:val="5"/>
        </w:numPr>
        <w:tabs>
          <w:tab w:val="left" w:pos="176"/>
          <w:tab w:val="left" w:pos="45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Prince Trubetskoy winery</w:t>
      </w:r>
    </w:p>
    <w:p w:rsidR="00A8755D" w:rsidRPr="000332A2" w:rsidRDefault="000332A2" w:rsidP="0046439A">
      <w:pPr>
        <w:pStyle w:val="a6"/>
        <w:tabs>
          <w:tab w:val="left" w:pos="176"/>
          <w:tab w:val="left" w:pos="45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Official site</w:t>
      </w:r>
      <w:r w:rsidR="00A8755D" w:rsidRPr="007419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hyperlink r:id="rId12" w:history="1">
        <w:r w:rsidR="00A8755D" w:rsidRPr="00741920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lang w:val="uk-UA"/>
          </w:rPr>
          <w:t>https://</w:t>
        </w:r>
        <w:r w:rsidR="00A8755D" w:rsidRPr="00741920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www</w:t>
        </w:r>
        <w:r w:rsidR="00A8755D" w:rsidRPr="000332A2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.</w:t>
        </w:r>
        <w:r w:rsidR="00A8755D" w:rsidRPr="00741920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lang w:val="uk-UA"/>
          </w:rPr>
          <w:t>vina-trubetskogo.com.ua/</w:t>
        </w:r>
      </w:hyperlink>
      <w:r w:rsidR="00A8755D" w:rsidRPr="007419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or</w:t>
      </w:r>
      <w:r w:rsidR="00A8755D" w:rsidRPr="0074192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hyperlink r:id="rId13" w:history="1">
        <w:r w:rsidR="00A8755D" w:rsidRPr="00741920">
          <w:rPr>
            <w:rStyle w:val="a8"/>
            <w:rFonts w:ascii="Times New Roman" w:hAnsi="Times New Roman" w:cs="Times New Roman"/>
            <w:b/>
            <w:bCs/>
            <w:color w:val="000000" w:themeColor="text1"/>
            <w:sz w:val="28"/>
            <w:szCs w:val="28"/>
            <w:bdr w:val="none" w:sz="0" w:space="0" w:color="auto" w:frame="1"/>
            <w:lang w:val="uk-UA"/>
          </w:rPr>
          <w:t>https://www.youtube.com/watch?v=PJT8c95hVlk</w:t>
        </w:r>
      </w:hyperlink>
    </w:p>
    <w:p w:rsidR="002E7BB3" w:rsidRPr="000332A2" w:rsidRDefault="002E7BB3" w:rsidP="0046439A">
      <w:pPr>
        <w:pStyle w:val="a6"/>
        <w:tabs>
          <w:tab w:val="left" w:pos="176"/>
          <w:tab w:val="left" w:pos="45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305342" w:rsidRPr="005702A8" w:rsidRDefault="00305342" w:rsidP="00305342">
      <w:pPr>
        <w:pStyle w:val="a6"/>
        <w:numPr>
          <w:ilvl w:val="0"/>
          <w:numId w:val="8"/>
        </w:numPr>
        <w:tabs>
          <w:tab w:val="left" w:pos="176"/>
          <w:tab w:val="left" w:pos="459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5702A8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"Dead" pink lake </w:t>
      </w:r>
      <w:r w:rsidR="000332A2" w:rsidRPr="005702A8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en-US"/>
        </w:rPr>
        <w:t>in</w:t>
      </w:r>
      <w:r w:rsidRPr="005702A8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Kherson region:</w:t>
      </w:r>
    </w:p>
    <w:p w:rsidR="00741920" w:rsidRDefault="006644E8" w:rsidP="0046439A">
      <w:pPr>
        <w:pStyle w:val="a6"/>
        <w:tabs>
          <w:tab w:val="left" w:pos="176"/>
          <w:tab w:val="left" w:pos="459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hyperlink r:id="rId14" w:history="1">
        <w:r w:rsidR="006C6400" w:rsidRPr="001728E8">
          <w:rPr>
            <w:rStyle w:val="a8"/>
            <w:rFonts w:ascii="Times New Roman" w:hAnsi="Times New Roman" w:cs="Times New Roman"/>
            <w:b/>
            <w:bCs/>
            <w:sz w:val="28"/>
            <w:szCs w:val="28"/>
            <w:bdr w:val="none" w:sz="0" w:space="0" w:color="auto" w:frame="1"/>
            <w:lang w:val="uk-UA"/>
          </w:rPr>
          <w:t>https://gazeta.ua/articles/regions/_v-ukrayini-ye-svoye-mertve-more/829193</w:t>
        </w:r>
      </w:hyperlink>
    </w:p>
    <w:p w:rsidR="00741920" w:rsidRDefault="00741920" w:rsidP="0046439A">
      <w:pPr>
        <w:pStyle w:val="a6"/>
        <w:tabs>
          <w:tab w:val="left" w:pos="176"/>
          <w:tab w:val="left" w:pos="459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:rsidR="00250BFB" w:rsidRPr="005702A8" w:rsidRDefault="005702A8" w:rsidP="005702A8">
      <w:pPr>
        <w:pStyle w:val="a6"/>
        <w:numPr>
          <w:ilvl w:val="0"/>
          <w:numId w:val="8"/>
        </w:numPr>
        <w:tabs>
          <w:tab w:val="left" w:pos="176"/>
          <w:tab w:val="left" w:pos="45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7FA"/>
        </w:rPr>
      </w:pPr>
      <w:r w:rsidRPr="00305342">
        <w:rPr>
          <w:rFonts w:ascii="Times New Roman" w:hAnsi="Times New Roman" w:cs="Times New Roman"/>
          <w:color w:val="000000" w:themeColor="text1"/>
          <w:sz w:val="28"/>
          <w:szCs w:val="28"/>
        </w:rPr>
        <w:t>Arbuz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y</w:t>
      </w:r>
      <w:r w:rsidRPr="00305342">
        <w:rPr>
          <w:rFonts w:ascii="Times New Roman" w:hAnsi="Times New Roman" w:cs="Times New Roman"/>
          <w:color w:val="000000" w:themeColor="text1"/>
          <w:sz w:val="28"/>
          <w:szCs w:val="28"/>
        </w:rPr>
        <w:t>nsky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Pr="00305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Canyon</w:t>
      </w:r>
    </w:p>
    <w:p w:rsidR="00250BFB" w:rsidRPr="00741920" w:rsidRDefault="006644E8" w:rsidP="0046439A">
      <w:pPr>
        <w:pStyle w:val="Default"/>
        <w:jc w:val="both"/>
        <w:rPr>
          <w:color w:val="000000" w:themeColor="text1"/>
          <w:sz w:val="28"/>
          <w:szCs w:val="28"/>
          <w:lang w:val="ru-RU"/>
        </w:rPr>
      </w:pPr>
      <w:hyperlink r:id="rId15" w:history="1">
        <w:r w:rsidR="00250BFB" w:rsidRPr="005F3E40">
          <w:rPr>
            <w:rStyle w:val="a8"/>
            <w:color w:val="000000" w:themeColor="text1"/>
            <w:sz w:val="28"/>
            <w:szCs w:val="28"/>
            <w:lang w:val="ru-RU"/>
          </w:rPr>
          <w:t>https://location4film.com.ua/uk/locations/canyons/45</w:t>
        </w:r>
      </w:hyperlink>
    </w:p>
    <w:p w:rsidR="00250BFB" w:rsidRPr="00741920" w:rsidRDefault="00FB31A0" w:rsidP="0046439A">
      <w:pPr>
        <w:pStyle w:val="Default"/>
        <w:jc w:val="both"/>
        <w:rPr>
          <w:color w:val="000000" w:themeColor="text1"/>
          <w:sz w:val="28"/>
          <w:szCs w:val="28"/>
          <w:lang w:val="ru-RU"/>
        </w:rPr>
      </w:pPr>
      <w:r w:rsidRPr="00F648D9">
        <w:rPr>
          <w:color w:val="000000" w:themeColor="text1"/>
          <w:sz w:val="28"/>
          <w:szCs w:val="28"/>
        </w:rPr>
        <w:t>http://www.pizzatravel.com.ua/eng/Ukraine/2/aktovsky_canyon_and_arbuzinsky_canyon</w:t>
      </w:r>
    </w:p>
    <w:p w:rsidR="00F648D9" w:rsidRPr="00741920" w:rsidRDefault="00F648D9" w:rsidP="0046439A">
      <w:pPr>
        <w:pStyle w:val="Default"/>
        <w:numPr>
          <w:ilvl w:val="0"/>
          <w:numId w:val="8"/>
        </w:numPr>
        <w:ind w:left="0" w:firstLine="0"/>
        <w:jc w:val="both"/>
        <w:rPr>
          <w:iCs/>
          <w:color w:val="000000" w:themeColor="text1"/>
          <w:sz w:val="28"/>
          <w:szCs w:val="28"/>
          <w:lang w:val="ru-RU"/>
        </w:rPr>
      </w:pPr>
      <w:r w:rsidRPr="00305342">
        <w:rPr>
          <w:color w:val="000000" w:themeColor="text1"/>
          <w:sz w:val="28"/>
          <w:szCs w:val="28"/>
        </w:rPr>
        <w:t>A</w:t>
      </w:r>
      <w:r>
        <w:rPr>
          <w:color w:val="000000" w:themeColor="text1"/>
          <w:sz w:val="28"/>
          <w:szCs w:val="28"/>
          <w:lang w:val="en-US"/>
        </w:rPr>
        <w:t>ktov</w:t>
      </w:r>
      <w:r w:rsidRPr="00305342">
        <w:rPr>
          <w:color w:val="000000" w:themeColor="text1"/>
          <w:sz w:val="28"/>
          <w:szCs w:val="28"/>
        </w:rPr>
        <w:t>sky</w:t>
      </w:r>
      <w:r>
        <w:rPr>
          <w:color w:val="000000" w:themeColor="text1"/>
          <w:sz w:val="28"/>
          <w:szCs w:val="28"/>
          <w:lang w:val="en-US"/>
        </w:rPr>
        <w:t>i</w:t>
      </w:r>
      <w:r w:rsidRPr="00305342">
        <w:rPr>
          <w:color w:val="000000" w:themeColor="text1"/>
          <w:sz w:val="28"/>
          <w:szCs w:val="28"/>
        </w:rPr>
        <w:t xml:space="preserve"> Canyon</w:t>
      </w:r>
    </w:p>
    <w:p w:rsidR="00250BFB" w:rsidRPr="00741920" w:rsidRDefault="006644E8" w:rsidP="0046439A">
      <w:pPr>
        <w:pStyle w:val="Default"/>
        <w:jc w:val="both"/>
        <w:rPr>
          <w:iCs/>
          <w:color w:val="000000" w:themeColor="text1"/>
          <w:sz w:val="28"/>
          <w:szCs w:val="28"/>
          <w:lang w:val="ru-RU"/>
        </w:rPr>
      </w:pPr>
      <w:hyperlink r:id="rId16" w:history="1">
        <w:r w:rsidR="00250BFB" w:rsidRPr="00741920">
          <w:rPr>
            <w:rStyle w:val="a8"/>
            <w:iCs/>
            <w:color w:val="000000" w:themeColor="text1"/>
            <w:sz w:val="28"/>
            <w:szCs w:val="28"/>
            <w:lang w:val="ru-RU"/>
          </w:rPr>
          <w:t>https://www.mk-oblrada.gov.ua/aktovskyy-kanyon</w:t>
        </w:r>
      </w:hyperlink>
    </w:p>
    <w:p w:rsidR="004B3944" w:rsidRPr="00741920" w:rsidRDefault="004B3944" w:rsidP="004B3944">
      <w:pPr>
        <w:pStyle w:val="Default"/>
        <w:jc w:val="both"/>
        <w:rPr>
          <w:color w:val="000000" w:themeColor="text1"/>
          <w:sz w:val="28"/>
          <w:szCs w:val="28"/>
        </w:rPr>
      </w:pPr>
      <w:r w:rsidRPr="00F648D9">
        <w:rPr>
          <w:color w:val="000000" w:themeColor="text1"/>
          <w:sz w:val="28"/>
          <w:szCs w:val="28"/>
        </w:rPr>
        <w:t>http://www.pizzatravel.com.ua/eng/Ukraine/2/aktovsky_canyon_and_arbuzinsky_canyon</w:t>
      </w:r>
    </w:p>
    <w:p w:rsidR="00F44F14" w:rsidRPr="00741920" w:rsidRDefault="00F44F14" w:rsidP="0046439A">
      <w:pPr>
        <w:pStyle w:val="Default"/>
        <w:jc w:val="both"/>
        <w:rPr>
          <w:color w:val="000000" w:themeColor="text1"/>
          <w:sz w:val="28"/>
          <w:szCs w:val="28"/>
        </w:rPr>
      </w:pPr>
    </w:p>
    <w:p w:rsidR="00F648D9" w:rsidRPr="00741920" w:rsidRDefault="00F648D9" w:rsidP="00F648D9">
      <w:pPr>
        <w:pStyle w:val="Default"/>
        <w:numPr>
          <w:ilvl w:val="0"/>
          <w:numId w:val="8"/>
        </w:numPr>
        <w:jc w:val="both"/>
        <w:rPr>
          <w:color w:val="000000" w:themeColor="text1"/>
          <w:sz w:val="28"/>
          <w:szCs w:val="28"/>
        </w:rPr>
      </w:pPr>
      <w:r w:rsidRPr="00F648D9">
        <w:rPr>
          <w:color w:val="000000" w:themeColor="text1"/>
          <w:sz w:val="28"/>
          <w:szCs w:val="28"/>
        </w:rPr>
        <w:t>Tr</w:t>
      </w:r>
      <w:r>
        <w:rPr>
          <w:color w:val="000000" w:themeColor="text1"/>
          <w:sz w:val="28"/>
          <w:szCs w:val="28"/>
          <w:lang w:val="en-US"/>
        </w:rPr>
        <w:t>y</w:t>
      </w:r>
      <w:r w:rsidRPr="00F648D9">
        <w:rPr>
          <w:color w:val="000000" w:themeColor="text1"/>
          <w:sz w:val="28"/>
          <w:szCs w:val="28"/>
        </w:rPr>
        <w:t>kratsky</w:t>
      </w:r>
      <w:r>
        <w:rPr>
          <w:color w:val="000000" w:themeColor="text1"/>
          <w:sz w:val="28"/>
          <w:szCs w:val="28"/>
          <w:lang w:val="en-US"/>
        </w:rPr>
        <w:t>i</w:t>
      </w:r>
      <w:r w:rsidRPr="00F648D9">
        <w:rPr>
          <w:color w:val="000000" w:themeColor="text1"/>
          <w:sz w:val="28"/>
          <w:szCs w:val="28"/>
        </w:rPr>
        <w:t xml:space="preserve"> Forest Reserve (Green Labyrinth)</w:t>
      </w:r>
    </w:p>
    <w:p w:rsidR="00F44F14" w:rsidRDefault="006644E8" w:rsidP="0046439A">
      <w:pPr>
        <w:pStyle w:val="Default"/>
        <w:jc w:val="both"/>
        <w:rPr>
          <w:rStyle w:val="a8"/>
          <w:color w:val="000000" w:themeColor="text1"/>
          <w:sz w:val="28"/>
          <w:szCs w:val="28"/>
        </w:rPr>
      </w:pPr>
      <w:hyperlink r:id="rId17" w:history="1">
        <w:r w:rsidR="00F44F14" w:rsidRPr="00741920">
          <w:rPr>
            <w:rStyle w:val="a8"/>
            <w:color w:val="000000" w:themeColor="text1"/>
            <w:sz w:val="28"/>
            <w:szCs w:val="28"/>
          </w:rPr>
          <w:t>https://www.mk-oblrada.gov.ua/trykratskyy-lis</w:t>
        </w:r>
      </w:hyperlink>
    </w:p>
    <w:p w:rsidR="00F648D9" w:rsidRPr="00741920" w:rsidRDefault="00F648D9" w:rsidP="0046439A">
      <w:pPr>
        <w:pStyle w:val="Default"/>
        <w:jc w:val="both"/>
        <w:rPr>
          <w:color w:val="000000" w:themeColor="text1"/>
          <w:sz w:val="28"/>
          <w:szCs w:val="28"/>
        </w:rPr>
      </w:pPr>
    </w:p>
    <w:p w:rsidR="00F44F14" w:rsidRPr="0099266A" w:rsidRDefault="00F44F14" w:rsidP="00F44F14">
      <w:pPr>
        <w:pStyle w:val="Default"/>
        <w:ind w:left="536"/>
        <w:rPr>
          <w:color w:val="auto"/>
        </w:rPr>
      </w:pPr>
    </w:p>
    <w:p w:rsidR="00F44F14" w:rsidRPr="00F44F14" w:rsidRDefault="00F44F14" w:rsidP="00F44F14">
      <w:pPr>
        <w:pStyle w:val="Default"/>
        <w:ind w:left="536"/>
        <w:rPr>
          <w:color w:val="auto"/>
        </w:rPr>
      </w:pPr>
    </w:p>
    <w:p w:rsidR="00250BFB" w:rsidRPr="000E73A9" w:rsidRDefault="00250BFB" w:rsidP="000E73A9">
      <w:pPr>
        <w:pStyle w:val="a6"/>
        <w:tabs>
          <w:tab w:val="left" w:pos="176"/>
          <w:tab w:val="left" w:pos="459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:rsidR="000E73A9" w:rsidRDefault="000E73A9" w:rsidP="000E73A9">
      <w:pPr>
        <w:pStyle w:val="a6"/>
        <w:tabs>
          <w:tab w:val="left" w:pos="176"/>
          <w:tab w:val="left" w:pos="459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:rsidR="00383E2F" w:rsidRPr="00A8755D" w:rsidRDefault="00383E2F" w:rsidP="00383E2F">
      <w:pPr>
        <w:pStyle w:val="a6"/>
        <w:tabs>
          <w:tab w:val="left" w:pos="176"/>
          <w:tab w:val="left" w:pos="459"/>
        </w:tabs>
        <w:spacing w:after="0" w:line="240" w:lineRule="auto"/>
        <w:ind w:left="896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:rsidR="00A8755D" w:rsidRPr="00A8755D" w:rsidRDefault="00A8755D" w:rsidP="00A8755D">
      <w:pPr>
        <w:pStyle w:val="1"/>
        <w:spacing w:before="0" w:beforeAutospacing="0" w:after="0" w:afterAutospacing="0"/>
        <w:textAlignment w:val="baseline"/>
        <w:rPr>
          <w:rStyle w:val="a4"/>
          <w:color w:val="000000" w:themeColor="text1"/>
          <w:sz w:val="28"/>
          <w:szCs w:val="28"/>
          <w:bdr w:val="none" w:sz="0" w:space="0" w:color="auto" w:frame="1"/>
          <w:lang w:val="uk-UA"/>
        </w:rPr>
      </w:pPr>
    </w:p>
    <w:sectPr w:rsidR="00A8755D" w:rsidRPr="00A8755D" w:rsidSect="003B6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20ED"/>
    <w:multiLevelType w:val="hybridMultilevel"/>
    <w:tmpl w:val="717069EA"/>
    <w:lvl w:ilvl="0" w:tplc="0419000B">
      <w:start w:val="1"/>
      <w:numFmt w:val="bullet"/>
      <w:lvlText w:val=""/>
      <w:lvlJc w:val="left"/>
      <w:pPr>
        <w:ind w:left="8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">
    <w:nsid w:val="0EC24BD2"/>
    <w:multiLevelType w:val="hybridMultilevel"/>
    <w:tmpl w:val="E9C00940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184416A6"/>
    <w:multiLevelType w:val="hybridMultilevel"/>
    <w:tmpl w:val="2E24A85E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1E4A44F6"/>
    <w:multiLevelType w:val="hybridMultilevel"/>
    <w:tmpl w:val="16ECBAD0"/>
    <w:lvl w:ilvl="0" w:tplc="EE7A45B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5D59F1"/>
    <w:multiLevelType w:val="hybridMultilevel"/>
    <w:tmpl w:val="61FEE796"/>
    <w:lvl w:ilvl="0" w:tplc="0419000B">
      <w:start w:val="1"/>
      <w:numFmt w:val="bullet"/>
      <w:lvlText w:val=""/>
      <w:lvlJc w:val="left"/>
      <w:pPr>
        <w:ind w:left="8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5">
    <w:nsid w:val="58C42EC1"/>
    <w:multiLevelType w:val="hybridMultilevel"/>
    <w:tmpl w:val="B85058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351953"/>
    <w:multiLevelType w:val="hybridMultilevel"/>
    <w:tmpl w:val="C038CA5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D97A59"/>
    <w:multiLevelType w:val="hybridMultilevel"/>
    <w:tmpl w:val="E766BE3A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08"/>
  <w:characterSpacingControl w:val="doNotCompress"/>
  <w:compat>
    <w:compatSetting w:name="compatibilityMode" w:uri="http://schemas.microsoft.com/office/word" w:val="12"/>
  </w:compat>
  <w:rsids>
    <w:rsidRoot w:val="007D63FA"/>
    <w:rsid w:val="000332A2"/>
    <w:rsid w:val="000419BF"/>
    <w:rsid w:val="000536F5"/>
    <w:rsid w:val="000E73A9"/>
    <w:rsid w:val="001116D6"/>
    <w:rsid w:val="001144BF"/>
    <w:rsid w:val="001165C4"/>
    <w:rsid w:val="00144EB1"/>
    <w:rsid w:val="001476B0"/>
    <w:rsid w:val="001728E8"/>
    <w:rsid w:val="00174665"/>
    <w:rsid w:val="002323AB"/>
    <w:rsid w:val="00250BFB"/>
    <w:rsid w:val="0027181D"/>
    <w:rsid w:val="002A3E02"/>
    <w:rsid w:val="002E7BB3"/>
    <w:rsid w:val="00305342"/>
    <w:rsid w:val="00383E2F"/>
    <w:rsid w:val="00384B22"/>
    <w:rsid w:val="003B6A18"/>
    <w:rsid w:val="003D10CB"/>
    <w:rsid w:val="00403DD0"/>
    <w:rsid w:val="004203BB"/>
    <w:rsid w:val="0046439A"/>
    <w:rsid w:val="004B3944"/>
    <w:rsid w:val="004B7DC1"/>
    <w:rsid w:val="005702A8"/>
    <w:rsid w:val="00580E0B"/>
    <w:rsid w:val="005D3E79"/>
    <w:rsid w:val="005F3E40"/>
    <w:rsid w:val="006644E8"/>
    <w:rsid w:val="00690AF2"/>
    <w:rsid w:val="006C6400"/>
    <w:rsid w:val="006E406A"/>
    <w:rsid w:val="006E52DF"/>
    <w:rsid w:val="00741920"/>
    <w:rsid w:val="00742C23"/>
    <w:rsid w:val="00797DB0"/>
    <w:rsid w:val="007D63FA"/>
    <w:rsid w:val="00806360"/>
    <w:rsid w:val="00831D18"/>
    <w:rsid w:val="0084328B"/>
    <w:rsid w:val="00911759"/>
    <w:rsid w:val="00942427"/>
    <w:rsid w:val="00962D15"/>
    <w:rsid w:val="0099266A"/>
    <w:rsid w:val="00994DDA"/>
    <w:rsid w:val="009C187D"/>
    <w:rsid w:val="009C732D"/>
    <w:rsid w:val="00A027D1"/>
    <w:rsid w:val="00A071E8"/>
    <w:rsid w:val="00A6238E"/>
    <w:rsid w:val="00A833C5"/>
    <w:rsid w:val="00A8755D"/>
    <w:rsid w:val="00AE5095"/>
    <w:rsid w:val="00B74AAF"/>
    <w:rsid w:val="00B969E3"/>
    <w:rsid w:val="00BE7614"/>
    <w:rsid w:val="00C13BCB"/>
    <w:rsid w:val="00C802B9"/>
    <w:rsid w:val="00CA0A9C"/>
    <w:rsid w:val="00CD3370"/>
    <w:rsid w:val="00D96270"/>
    <w:rsid w:val="00DA4368"/>
    <w:rsid w:val="00F44F14"/>
    <w:rsid w:val="00F648D9"/>
    <w:rsid w:val="00FB02B6"/>
    <w:rsid w:val="00FB31A0"/>
    <w:rsid w:val="00FD1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3FA"/>
  </w:style>
  <w:style w:type="paragraph" w:styleId="1">
    <w:name w:val="heading 1"/>
    <w:basedOn w:val="a"/>
    <w:link w:val="10"/>
    <w:uiPriority w:val="9"/>
    <w:qFormat/>
    <w:rsid w:val="00A875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6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D63FA"/>
    <w:rPr>
      <w:b/>
      <w:bCs/>
    </w:rPr>
  </w:style>
  <w:style w:type="table" w:styleId="a5">
    <w:name w:val="Table Grid"/>
    <w:basedOn w:val="a1"/>
    <w:uiPriority w:val="59"/>
    <w:rsid w:val="007D63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7D63FA"/>
    <w:pPr>
      <w:ind w:left="720"/>
      <w:contextualSpacing/>
    </w:pPr>
  </w:style>
  <w:style w:type="character" w:styleId="a7">
    <w:name w:val="Emphasis"/>
    <w:basedOn w:val="a0"/>
    <w:uiPriority w:val="20"/>
    <w:qFormat/>
    <w:rsid w:val="007D63FA"/>
    <w:rPr>
      <w:i/>
      <w:iCs/>
    </w:rPr>
  </w:style>
  <w:style w:type="paragraph" w:customStyle="1" w:styleId="11">
    <w:name w:val="Абзац списка1"/>
    <w:basedOn w:val="a"/>
    <w:rsid w:val="0027181D"/>
    <w:pPr>
      <w:spacing w:after="0" w:line="360" w:lineRule="auto"/>
      <w:ind w:left="720" w:firstLine="709"/>
      <w:contextualSpacing/>
      <w:jc w:val="both"/>
    </w:pPr>
    <w:rPr>
      <w:rFonts w:ascii="Times New Roman" w:eastAsia="Calibri" w:hAnsi="Times New Roman" w:cs="Times New Roman"/>
      <w:sz w:val="28"/>
      <w:szCs w:val="24"/>
      <w:lang w:val="uk-UA" w:eastAsia="uk-UA"/>
    </w:rPr>
  </w:style>
  <w:style w:type="paragraph" w:customStyle="1" w:styleId="Default">
    <w:name w:val="Default"/>
    <w:rsid w:val="002718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character" w:styleId="a8">
    <w:name w:val="Hyperlink"/>
    <w:basedOn w:val="a0"/>
    <w:uiPriority w:val="99"/>
    <w:unhideWhenUsed/>
    <w:rsid w:val="0027181D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A3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A3E0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875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b">
    <w:name w:val="FollowedHyperlink"/>
    <w:basedOn w:val="a0"/>
    <w:uiPriority w:val="99"/>
    <w:semiHidden/>
    <w:unhideWhenUsed/>
    <w:rsid w:val="00A8755D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250B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www.youtube.com/watch?v=PJT8c95hVlk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hyperlink" Target="https://www.vina-trubetskogo.com.ua/" TargetMode="External"/><Relationship Id="rId17" Type="http://schemas.openxmlformats.org/officeDocument/2006/relationships/hyperlink" Target="https://www.mk-oblrada.gov.ua/trykratskyy-li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k-oblrada.gov.ua/aktovskyy-kanyon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7chudes.in.ua/nominaciyi/askaniya-nova-2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cation4film.com.ua/uk/locations/canyons/45" TargetMode="External"/><Relationship Id="rId10" Type="http://schemas.openxmlformats.org/officeDocument/2006/relationships/hyperlink" Target="http://mycity.kherson.ua/pryroda/rasteny/plavny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discoverkherson.com.ua/oleshki" TargetMode="External"/><Relationship Id="rId14" Type="http://schemas.openxmlformats.org/officeDocument/2006/relationships/hyperlink" Target="https://gazeta.ua/articles/regions/_v-ukrayini-ye-svoye-mertve-more/8291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Danil</cp:lastModifiedBy>
  <cp:revision>50</cp:revision>
  <cp:lastPrinted>2019-03-15T07:29:00Z</cp:lastPrinted>
  <dcterms:created xsi:type="dcterms:W3CDTF">2019-03-14T14:54:00Z</dcterms:created>
  <dcterms:modified xsi:type="dcterms:W3CDTF">2019-04-07T15:15:00Z</dcterms:modified>
</cp:coreProperties>
</file>